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289BE" w14:textId="77777777" w:rsidR="00F1280B" w:rsidRPr="00F1280B" w:rsidRDefault="00F1280B" w:rsidP="00F1280B">
      <w:pPr>
        <w:rPr>
          <w:b/>
          <w:sz w:val="48"/>
          <w:szCs w:val="48"/>
        </w:rPr>
      </w:pPr>
      <w:r w:rsidRPr="00F1280B">
        <w:rPr>
          <w:b/>
          <w:sz w:val="48"/>
          <w:szCs w:val="48"/>
        </w:rPr>
        <w:t>UNIVERZÁLNÍ UHLÍKOVÝ INLINE VODNÍ FILTR</w:t>
      </w:r>
    </w:p>
    <w:p w14:paraId="3E5B28DF" w14:textId="2E430AD3" w:rsidR="00F1280B" w:rsidRDefault="00F1280B" w:rsidP="00F1280B">
      <w:pPr>
        <w:rPr>
          <w:noProof/>
          <w:lang w:eastAsia="cs-CZ"/>
        </w:rPr>
      </w:pPr>
      <w:r w:rsidRPr="00F1280B">
        <w:rPr>
          <w:sz w:val="40"/>
          <w:szCs w:val="40"/>
        </w:rPr>
        <w:t>do amerického typu ledniček s výdejníkem vody</w:t>
      </w:r>
    </w:p>
    <w:p w14:paraId="4A6D00D5" w14:textId="77777777" w:rsidR="00244A9B" w:rsidRDefault="00244A9B" w:rsidP="00F1280B">
      <w:pPr>
        <w:rPr>
          <w:noProof/>
        </w:rPr>
      </w:pPr>
    </w:p>
    <w:p w14:paraId="5D030270" w14:textId="0054A5E5" w:rsidR="00244A9B" w:rsidRPr="00F1280B" w:rsidRDefault="00244A9B" w:rsidP="00F1280B">
      <w:r>
        <w:rPr>
          <w:noProof/>
        </w:rPr>
        <w:drawing>
          <wp:inline distT="0" distB="0" distL="0" distR="0" wp14:anchorId="53053A3F" wp14:editId="678F5249">
            <wp:extent cx="5760720" cy="12954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478" b="32540"/>
                    <a:stretch/>
                  </pic:blipFill>
                  <pic:spPr bwMode="auto">
                    <a:xfrm>
                      <a:off x="0" y="0"/>
                      <a:ext cx="5760720" cy="129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6B78F2" w14:textId="0E6A0F8B" w:rsidR="00947382" w:rsidRPr="00F1280B" w:rsidRDefault="00F1280B" w:rsidP="00F1280B">
      <w:r w:rsidRPr="00F1280B">
        <w:t>Filtrační náplň je vyrobena z kvalitní uhlíkové směsi z kokosových skořápek a s maximální absorpcí chloru a dalších chemických látek.</w:t>
      </w:r>
      <w:r w:rsidRPr="00F1280B">
        <w:br/>
      </w:r>
      <w:r w:rsidRPr="00F1280B">
        <w:br/>
        <w:t>Životnost INILINE filtru je 6 000 litrů nebo 6 měsíců.</w:t>
      </w:r>
    </w:p>
    <w:p w14:paraId="320BADF6" w14:textId="77777777" w:rsidR="00F1280B" w:rsidRPr="00947382" w:rsidRDefault="00A27DB2" w:rsidP="00947382">
      <w:pPr>
        <w:rPr>
          <w:b/>
        </w:rPr>
      </w:pPr>
      <w:r w:rsidRPr="00947382">
        <w:rPr>
          <w:b/>
        </w:rPr>
        <w:t>NÁVOD NA VÝMĚNU INLINE FILTRU</w:t>
      </w:r>
    </w:p>
    <w:p w14:paraId="051D8C3D" w14:textId="77777777" w:rsidR="005573DA" w:rsidRDefault="00F1280B" w:rsidP="00F1280B">
      <w:pPr>
        <w:pStyle w:val="Odstavecseseznamem"/>
        <w:numPr>
          <w:ilvl w:val="0"/>
          <w:numId w:val="2"/>
        </w:numPr>
      </w:pPr>
      <w:r>
        <w:t>Uzavřete hlavní přívod vody</w:t>
      </w:r>
    </w:p>
    <w:p w14:paraId="5999B9C7" w14:textId="77777777" w:rsidR="00F1280B" w:rsidRDefault="00F1280B" w:rsidP="00F1280B">
      <w:pPr>
        <w:pStyle w:val="Odstavecseseznamem"/>
        <w:numPr>
          <w:ilvl w:val="0"/>
          <w:numId w:val="2"/>
        </w:numPr>
      </w:pPr>
      <w:r>
        <w:t>Připojte přívod vody na vstupní stranu filtru (až na doraz)</w:t>
      </w:r>
    </w:p>
    <w:p w14:paraId="7978FB47" w14:textId="77777777" w:rsidR="00F1280B" w:rsidRDefault="00F1280B" w:rsidP="00F1280B">
      <w:pPr>
        <w:pStyle w:val="Odstavecseseznamem"/>
        <w:numPr>
          <w:ilvl w:val="0"/>
          <w:numId w:val="2"/>
        </w:numPr>
      </w:pPr>
      <w:r>
        <w:t>Připojte potrubí dávkovače na výstupní stranu filtru</w:t>
      </w:r>
    </w:p>
    <w:p w14:paraId="314CD9E4" w14:textId="77777777" w:rsidR="00F1280B" w:rsidRDefault="00F1280B" w:rsidP="00F1280B">
      <w:pPr>
        <w:pStyle w:val="Odstavecseseznamem"/>
        <w:numPr>
          <w:ilvl w:val="0"/>
          <w:numId w:val="2"/>
        </w:numPr>
      </w:pPr>
      <w:r>
        <w:t>Zkontrolujte, zda nedochází k úniku vody. Pokud ne, zajistěte potrubí svorkami.</w:t>
      </w:r>
    </w:p>
    <w:p w14:paraId="6C4FC67C" w14:textId="15E2FECC" w:rsidR="00F1280B" w:rsidRDefault="00F1280B" w:rsidP="00F1280B">
      <w:pPr>
        <w:pStyle w:val="Odstavecseseznamem"/>
        <w:numPr>
          <w:ilvl w:val="0"/>
          <w:numId w:val="2"/>
        </w:numPr>
      </w:pPr>
      <w:r>
        <w:t>Vložte vodní filtr zpět na místo a upevněte jej pomocí svorek</w:t>
      </w:r>
      <w:r w:rsidR="00244A9B">
        <w:t>.</w:t>
      </w:r>
    </w:p>
    <w:p w14:paraId="4B7E67E6" w14:textId="77777777" w:rsidR="00F1280B" w:rsidRDefault="00F1280B" w:rsidP="00F1280B">
      <w:pPr>
        <w:pStyle w:val="Odstavecseseznamem"/>
        <w:numPr>
          <w:ilvl w:val="0"/>
          <w:numId w:val="2"/>
        </w:numPr>
      </w:pPr>
      <w:r w:rsidRPr="00F1280B">
        <w:t xml:space="preserve">Po dokončení výměny propláchněte vodovodní potrubí 10 litry vody (nebo vypouštějte vodu po dobu 6–7 minut), abyste z něj odstranili nečistoty. </w:t>
      </w:r>
    </w:p>
    <w:p w14:paraId="4B64CF46" w14:textId="77777777" w:rsidR="00F1280B" w:rsidRDefault="00947382">
      <w:r w:rsidRPr="00947382">
        <w:rPr>
          <w:b/>
        </w:rPr>
        <w:t>POZOR:</w:t>
      </w:r>
      <w:r>
        <w:t xml:space="preserve"> Vždy se řiďte návodem nebo doporučením výrobce Vaší ledničky. Na škody způsobené neodborným zásahem se nevztahuje záruka.</w:t>
      </w:r>
    </w:p>
    <w:p w14:paraId="75709FC5" w14:textId="77777777" w:rsidR="00947382" w:rsidRDefault="00947382" w:rsidP="00947382">
      <w:pPr>
        <w:spacing w:after="0"/>
        <w:jc w:val="center"/>
        <w:rPr>
          <w:rFonts w:ascii="Arial" w:hAnsi="Arial" w:cs="Arial"/>
          <w:b/>
          <w:sz w:val="18"/>
          <w:szCs w:val="24"/>
        </w:rPr>
      </w:pPr>
    </w:p>
    <w:p w14:paraId="7CAE459E" w14:textId="77777777" w:rsidR="00947382" w:rsidRDefault="00947382" w:rsidP="00947382">
      <w:pPr>
        <w:spacing w:after="0"/>
        <w:jc w:val="center"/>
        <w:rPr>
          <w:rFonts w:ascii="Arial" w:hAnsi="Arial" w:cs="Arial"/>
          <w:b/>
          <w:sz w:val="18"/>
          <w:szCs w:val="24"/>
        </w:rPr>
      </w:pPr>
    </w:p>
    <w:p w14:paraId="44B1C4BF" w14:textId="77777777" w:rsidR="00947382" w:rsidRDefault="00947382" w:rsidP="00947382">
      <w:pPr>
        <w:spacing w:after="0"/>
        <w:jc w:val="center"/>
        <w:rPr>
          <w:rFonts w:ascii="Arial" w:hAnsi="Arial" w:cs="Arial"/>
          <w:b/>
          <w:sz w:val="18"/>
          <w:szCs w:val="24"/>
        </w:rPr>
      </w:pPr>
    </w:p>
    <w:p w14:paraId="72D5A116" w14:textId="77777777" w:rsidR="00947382" w:rsidRDefault="00947382" w:rsidP="00947382">
      <w:pPr>
        <w:spacing w:after="0"/>
        <w:jc w:val="center"/>
        <w:rPr>
          <w:rFonts w:ascii="Arial" w:hAnsi="Arial" w:cs="Arial"/>
          <w:b/>
          <w:sz w:val="18"/>
          <w:szCs w:val="24"/>
        </w:rPr>
      </w:pPr>
    </w:p>
    <w:p w14:paraId="0891B0B2" w14:textId="77777777" w:rsidR="00947382" w:rsidRDefault="00947382" w:rsidP="00947382">
      <w:pPr>
        <w:spacing w:after="0"/>
        <w:jc w:val="center"/>
        <w:rPr>
          <w:rFonts w:ascii="Arial" w:hAnsi="Arial" w:cs="Arial"/>
          <w:b/>
          <w:sz w:val="18"/>
          <w:szCs w:val="24"/>
        </w:rPr>
      </w:pPr>
    </w:p>
    <w:p w14:paraId="58345F20" w14:textId="77777777" w:rsidR="00947382" w:rsidRDefault="00947382" w:rsidP="00947382">
      <w:pPr>
        <w:spacing w:after="0"/>
        <w:jc w:val="center"/>
        <w:rPr>
          <w:rFonts w:ascii="Arial" w:hAnsi="Arial" w:cs="Arial"/>
          <w:b/>
          <w:sz w:val="18"/>
          <w:szCs w:val="24"/>
        </w:rPr>
      </w:pPr>
      <w:r>
        <w:rPr>
          <w:rFonts w:cs="Times New Roman"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3BD5CC59" wp14:editId="140D558A">
            <wp:simplePos x="0" y="0"/>
            <wp:positionH relativeFrom="column">
              <wp:posOffset>2075180</wp:posOffset>
            </wp:positionH>
            <wp:positionV relativeFrom="paragraph">
              <wp:posOffset>92075</wp:posOffset>
            </wp:positionV>
            <wp:extent cx="1541145" cy="430530"/>
            <wp:effectExtent l="0" t="0" r="1905" b="7620"/>
            <wp:wrapTopAndBottom/>
            <wp:docPr id="2" name="Obrázek 2" descr="logo_AQUA_SHOP-35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AQUA_SHOP-350px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145" cy="430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22CE2" w14:textId="77777777" w:rsidR="00947382" w:rsidRDefault="00947382" w:rsidP="00947382">
      <w:pPr>
        <w:spacing w:after="0"/>
        <w:jc w:val="center"/>
        <w:rPr>
          <w:rFonts w:ascii="Arial" w:hAnsi="Arial" w:cs="Arial"/>
          <w:sz w:val="18"/>
          <w:szCs w:val="24"/>
        </w:rPr>
      </w:pPr>
      <w:r>
        <w:rPr>
          <w:rFonts w:ascii="Arial" w:hAnsi="Arial" w:cs="Arial"/>
          <w:b/>
          <w:sz w:val="18"/>
          <w:szCs w:val="24"/>
        </w:rPr>
        <w:t>AGRO AQUA PRO s.r.o.</w:t>
      </w:r>
    </w:p>
    <w:p w14:paraId="5BF0C745" w14:textId="77777777" w:rsidR="00947382" w:rsidRPr="00C07594" w:rsidRDefault="00947382" w:rsidP="00947382">
      <w:pPr>
        <w:spacing w:after="0"/>
        <w:jc w:val="center"/>
        <w:rPr>
          <w:rFonts w:cs="MyriadPro-Regular"/>
          <w:sz w:val="24"/>
          <w:szCs w:val="24"/>
        </w:rPr>
      </w:pPr>
      <w:r>
        <w:rPr>
          <w:rFonts w:ascii="Arial" w:hAnsi="Arial" w:cs="Arial"/>
          <w:sz w:val="18"/>
          <w:szCs w:val="24"/>
        </w:rPr>
        <w:t xml:space="preserve"> </w:t>
      </w:r>
      <w:r>
        <w:rPr>
          <w:rFonts w:ascii="Arial" w:hAnsi="Arial" w:cs="Arial"/>
          <w:sz w:val="14"/>
          <w:szCs w:val="24"/>
        </w:rPr>
        <w:t>IČ: 05641713 / DIČ: CZ05641713</w:t>
      </w:r>
    </w:p>
    <w:p w14:paraId="3F1994EF" w14:textId="77777777" w:rsidR="00947382" w:rsidRDefault="00947382" w:rsidP="00947382">
      <w:pPr>
        <w:spacing w:after="0"/>
        <w:jc w:val="center"/>
        <w:rPr>
          <w:rFonts w:ascii="Arial" w:hAnsi="Arial" w:cs="Arial"/>
          <w:sz w:val="14"/>
          <w:szCs w:val="24"/>
        </w:rPr>
      </w:pPr>
      <w:r>
        <w:rPr>
          <w:rFonts w:ascii="Arial" w:hAnsi="Arial" w:cs="Arial"/>
          <w:sz w:val="14"/>
          <w:szCs w:val="24"/>
        </w:rPr>
        <w:t>Politických vězňů 912/10, 110 00  Praha 1 / Kancelář: Vesecká 97, 460 06  Liberec 6</w:t>
      </w:r>
    </w:p>
    <w:p w14:paraId="537359C2" w14:textId="77777777" w:rsidR="00F1280B" w:rsidRPr="00947382" w:rsidRDefault="00947382" w:rsidP="00947382">
      <w:pPr>
        <w:spacing w:after="0"/>
        <w:jc w:val="center"/>
        <w:rPr>
          <w:rFonts w:ascii="Arial" w:hAnsi="Arial" w:cs="Arial"/>
          <w:b/>
          <w:sz w:val="18"/>
          <w:szCs w:val="24"/>
        </w:rPr>
      </w:pPr>
      <w:r>
        <w:rPr>
          <w:rFonts w:ascii="Arial" w:hAnsi="Arial" w:cs="Arial"/>
          <w:sz w:val="14"/>
          <w:szCs w:val="24"/>
        </w:rPr>
        <w:t xml:space="preserve">Tel.: +420 483 704 744 / </w:t>
      </w:r>
      <w:hyperlink r:id="rId7" w:history="1">
        <w:r>
          <w:rPr>
            <w:rStyle w:val="Hypertextovodkaz"/>
            <w:rFonts w:ascii="Arial" w:hAnsi="Arial" w:cs="Arial"/>
            <w:sz w:val="14"/>
            <w:szCs w:val="24"/>
          </w:rPr>
          <w:t>eshop@agroaquapro.cz</w:t>
        </w:r>
      </w:hyperlink>
      <w:r>
        <w:rPr>
          <w:rFonts w:ascii="Arial" w:hAnsi="Arial" w:cs="Arial"/>
          <w:sz w:val="14"/>
          <w:szCs w:val="24"/>
        </w:rPr>
        <w:t xml:space="preserve"> </w:t>
      </w:r>
      <w:r>
        <w:rPr>
          <w:rFonts w:ascii="Arial" w:hAnsi="Arial" w:cs="Arial"/>
          <w:color w:val="002060"/>
        </w:rPr>
        <w:br/>
      </w:r>
      <w:hyperlink r:id="rId8" w:history="1">
        <w:r w:rsidRPr="00976789">
          <w:rPr>
            <w:rStyle w:val="Hypertextovodkaz"/>
            <w:rFonts w:ascii="Arial" w:hAnsi="Arial" w:cs="Arial"/>
            <w:b/>
            <w:sz w:val="18"/>
            <w:szCs w:val="24"/>
          </w:rPr>
          <w:t>www.aqua-shop.cz</w:t>
        </w:r>
      </w:hyperlink>
    </w:p>
    <w:sectPr w:rsidR="00F1280B" w:rsidRPr="00947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amsungClanPro-Book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amsungClanPro-Medium">
    <w:altName w:val="SamsungClanPro-Medium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Regular"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523491A"/>
    <w:multiLevelType w:val="hybridMultilevel"/>
    <w:tmpl w:val="4899B46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1895BA3"/>
    <w:multiLevelType w:val="hybridMultilevel"/>
    <w:tmpl w:val="6B0AC3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599368">
    <w:abstractNumId w:val="0"/>
  </w:num>
  <w:num w:numId="2" w16cid:durableId="1031297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80B"/>
    <w:rsid w:val="00244A9B"/>
    <w:rsid w:val="005573DA"/>
    <w:rsid w:val="00947382"/>
    <w:rsid w:val="00A27DB2"/>
    <w:rsid w:val="00F1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78BC0"/>
  <w15:docId w15:val="{6CEE9B3B-4804-489D-8405-A8356D361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1280B"/>
    <w:pPr>
      <w:autoSpaceDE w:val="0"/>
      <w:autoSpaceDN w:val="0"/>
      <w:adjustRightInd w:val="0"/>
      <w:spacing w:after="0" w:line="240" w:lineRule="auto"/>
    </w:pPr>
    <w:rPr>
      <w:rFonts w:ascii="SamsungClanPro-Book" w:hAnsi="SamsungClanPro-Book" w:cs="SamsungClanPro-Book"/>
      <w:color w:val="000000"/>
      <w:sz w:val="24"/>
      <w:szCs w:val="24"/>
    </w:rPr>
  </w:style>
  <w:style w:type="character" w:customStyle="1" w:styleId="A8">
    <w:name w:val="A8"/>
    <w:uiPriority w:val="99"/>
    <w:rsid w:val="00F1280B"/>
    <w:rPr>
      <w:rFonts w:ascii="SamsungClanPro-Medium" w:hAnsi="SamsungClanPro-Medium" w:cs="SamsungClanPro-Medium"/>
      <w:color w:val="00000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F1280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12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280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F12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94738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4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qua-shop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shop@agroaquapr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167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Pilar</dc:creator>
  <cp:lastModifiedBy>Petr Beneš</cp:lastModifiedBy>
  <cp:revision>3</cp:revision>
  <dcterms:created xsi:type="dcterms:W3CDTF">2021-03-01T11:50:00Z</dcterms:created>
  <dcterms:modified xsi:type="dcterms:W3CDTF">2023-01-25T10:22:00Z</dcterms:modified>
</cp:coreProperties>
</file>